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00.0" w:type="dxa"/>
        <w:tblLayout w:type="fixed"/>
        <w:tblLook w:val="0000"/>
      </w:tblPr>
      <w:tblGrid>
        <w:gridCol w:w="5387"/>
        <w:gridCol w:w="4111"/>
        <w:tblGridChange w:id="0">
          <w:tblGrid>
            <w:gridCol w:w="5387"/>
            <w:gridCol w:w="4111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И.о.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ачальника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Управления образования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Администрации Беловского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городского округа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МБУ ИМЦ города Белово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М.В.Наруджимова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С.В. Меньщикова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«____»_____________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72"/>
          <w:szCs w:val="72"/>
          <w:u w:val="none"/>
          <w:shd w:fill="auto" w:val="clear"/>
          <w:vertAlign w:val="baseline"/>
          <w:rtl w:val="0"/>
        </w:rPr>
        <w:t xml:space="preserve">План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  <w:rtl w:val="0"/>
        </w:rPr>
        <w:t xml:space="preserve">муниципального бюджетного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  <w:rtl w:val="0"/>
        </w:rPr>
        <w:t xml:space="preserve">учреждения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  <w:rtl w:val="0"/>
        </w:rPr>
        <w:t xml:space="preserve">«Информационно-методический центр города Белово»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  <w:rtl w:val="0"/>
        </w:rPr>
        <w:t xml:space="preserve">на 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54"/>
          <w:szCs w:val="5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54"/>
          <w:szCs w:val="5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4"/>
          <w:szCs w:val="54"/>
          <w:u w:val="none"/>
          <w:shd w:fill="auto" w:val="clear"/>
          <w:vertAlign w:val="baseline"/>
          <w:rtl w:val="0"/>
        </w:rPr>
        <w:t xml:space="preserve">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Белово,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План работы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ИМЦ с общеобразовательными организациями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на 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176.0" w:type="dxa"/>
        <w:jc w:val="left"/>
        <w:tblInd w:w="17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59"/>
        <w:gridCol w:w="6352"/>
        <w:gridCol w:w="1265"/>
        <w:tblGridChange w:id="0">
          <w:tblGrid>
            <w:gridCol w:w="1559"/>
            <w:gridCol w:w="6352"/>
            <w:gridCol w:w="126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Пояснительная записка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Кадровый состав ИМЦ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Цели и задачи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Приоритетные направления деятельности ИМЦ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«Научно-методическое сопровождение развития муниципальной системы образования»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инновационных площадок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" w:hanging="3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участников инновационного проекта по системе опережающей подготовки педагогических кадров в условиях регионального образовательно-педагогического кластера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лаборатории математической грамотности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лаборатории глобальных компетенций: ЗОЖ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инновационного проекта по опережающей подготовке педагогических кадров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педагогов в научно-практических конференциях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Сопровождение внедрения бережливых технологий в 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12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«Организационно-методическое сопровождение профессионального развития руководящих и педагогических кадров Беловского городского округа»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руководителями и педагогическими работниками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педагогическими работниками ДОО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руководителями ШМО учителей начальных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руководителями ШМО учителей математики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учителями информатики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руководителями ШМО учителей истории и обществознания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учителями физики и астрономии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учителями технологии.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руководителями МО учителей физической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учителями музыки, ИЗО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8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  работы   с учителями-логопедами   и педагогами- дефектологами 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8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заместителями директоров по УВР и руководителями МО СКОУ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педагогами-психологами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социальными педагогами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руководителей ШМО классных руководителей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библиотекарями 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10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с заместителями директоров и методистами УДОД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по сопровождению молодых педагогов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3.2.1.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Школа начинающего классного руководителя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3.2.2.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Школа начинающего воспитателя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3.2.3.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Школа молодого педагога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формирования цифровой образовательной среды в 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курсов повышения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8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по сопровождению инклюзивного образования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по сопровождению конкурсного движения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PR-продвижение деятельности сферы образования в аккаунтах социальных сетей, в печатных и электронных СМИ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«Аналитическая деятельность по определению состояния муниципальной системы образования»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изучения состояния преподаваемых учебных предметов, курсов и  курсов внеурочной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изучения состояния  образовательного процесса в ДОО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План изучения программно-методических  материалов 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«Консультационное сопровождение образовательной деятельности в ОО»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График консультаций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проведения консультаций по подготовке к конкурсам профессионального мастерства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«Экспертное сопровождение образовательной деятельности в ОО»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проведения экспертизы учебных планов, планов внеурочной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проведения экспертизы конкурсных материалов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работы ПМПК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I       </w:t>
        <w:tab/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1.1    </w:t>
        <w:tab/>
        <w:t xml:space="preserve">Кадровый состав ИМЦ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41"/>
        <w:gridCol w:w="4609"/>
        <w:gridCol w:w="3990"/>
        <w:tblGridChange w:id="0">
          <w:tblGrid>
            <w:gridCol w:w="841"/>
            <w:gridCol w:w="4609"/>
            <w:gridCol w:w="399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Меньщикова Светлана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Антонец Светлана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6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Говязова Анна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Ефанова Виолетта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Жданова Светлана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Иванова Елена Геннадьевна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заместитель директора</w:t>
            </w:r>
          </w:p>
        </w:tc>
      </w:tr>
      <w:tr>
        <w:trPr>
          <w:cantSplit w:val="0"/>
          <w:trHeight w:val="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Кириенко Наталья Борисовна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Панченко Наталья Анатольевна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Плешкова Елена Васильевна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специалист по кадрам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Салахиева Надежда Мусабировна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заведующий хозяйством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Сильнягина Ирина Витальевна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Скромада Игорь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водитель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Спирина Светлана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Темнорусова Ольга Николаевна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Толокнеева Елена Борисовна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Чиж Инна Анатольевна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Чудинов Андрей Николаевич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left="60" w:firstLine="0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главный специалист</w:t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1.2.    </w:t>
        <w:tab/>
        <w:t xml:space="preserve">Цели и задачи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Цель: Создание организационно-методических условий для непрерывного повышения профессионального мастерства педагогических и руководящих работников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Изучить профессиональные потребности и дефициты педагогических и руководящих кадров системы образования города для последующего построения индивидуального образовательного маршрута, разработанного на основе диагностики профессиональных дефицитов.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Организовать деятельность по созданию условий для повышения профессионального мастерства у специалистов, используя все ресурсы (управленческие, программно-методические, командно-проектные, психолого-педагогические, технологические, информационные).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объединения педагогов по освоению технологий формирования функциональной грамотности у участников образовательных отношений.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</w:t>
        <w:tab/>
        <w:t xml:space="preserve">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1.3.   </w:t>
        <w:tab/>
        <w:t xml:space="preserve">Приоритетные направления деятельности ИМЦ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компетентности педагогических работников по вопросам: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подготовки учащихся образовательных организаций к сдаче ГИА (ОГЭ, ЕГЭ);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реализации Программы воспитания в образовательных организациях;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организации профориентационной работы с учащимися;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инновационной деятельности в образовательных организациях;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инклюзивного образования;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цифровой трансформации системы образования;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внедрения в образовательный процесс бережливых технологий.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f9fafa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f9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f9fafa" w:val="clear"/>
          <w:vertAlign w:val="baseline"/>
          <w:rtl w:val="0"/>
        </w:rPr>
        <w:t xml:space="preserve">II      </w:t>
        <w:tab/>
        <w:t xml:space="preserve">РАЗДЕЛ. «Научно-методическое сопровождение развития муниципальной системы образования»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f9fafa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2.1.</w:t>
        <w:tab/>
        <w:t xml:space="preserve">Перечень инновационных площадок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091"/>
        <w:gridCol w:w="3734"/>
        <w:gridCol w:w="2670"/>
        <w:tblGridChange w:id="0">
          <w:tblGrid>
            <w:gridCol w:w="3091"/>
            <w:gridCol w:w="3734"/>
            <w:gridCol w:w="267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Федеральные инновационные  площадки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МБДОУ  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  детский сад № 3 города Белово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Реализация ФГОС ДО средствами Основной образовательной программы «Детский сад 2100» (Договор о сотрудничестве от 19.05.2016, свидетельство от 27.05.2016. Статус «Дошкольная образовательная организация – методический центр» (в базе АИС приравнена к статусу ФЭП) Учебно-методический центр «Школа 2100», г. Москва)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Петрушова Н. А.,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заведующий ДОУ, Надеждина Л.И., главный специалист МБУ ИМЦ города Белово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МБДОУ 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детский сад № 10 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Гармония физического и психического здоровья: взрослые и дети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(Приказ № 69/3 от 27 мая 2022 г. АНО ДПО "НИИ дошкольного образования "Воспитатели России")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Быкова М.И., 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заведующий ДОУ, 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Пескова В.С., главный специалист МБУ ИМЦ города Белово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МБДОУ 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детский сад № 37 города Белово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Мир дошкольника: семья, детский сад, социум. (Приказ №9 от 05.04.2021 г. АНО ДПО «НИИ дошкольного образования «Воспитатели России»)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Балюкова М.Л.,</w:t>
            </w:r>
          </w:p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заведующий ДОУ, Надеждина Л.И., главный специалист МБУ ИМЦ города Белово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МБДОУ   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 детский сад № 38 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Вариативные модели социокультурной образовательной среды для младенческого и раннего возраста. Внедрение образовательной программы дошкольного образования "Теремок" для детей от 2 месяцев до 3-х лет.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 (Приказ №130 от 30.11.21г. г. Москва)"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Тарасова Е.А., заведующий ДОУ, </w:t>
            </w:r>
          </w:p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Л.И., главный специалист МБУ ИМЦ города Белово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МБДОУ 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детский сад № 43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 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Педагогическое сопровождение формирования навыков безопасной  жизнедеятельности и образа жизни, профилактики детского дорожно - транспортного травматизма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(приказ № 17 от 14.03.2023 г. Москва ФГБУ "Институт изучения детства, семьи и воспитания")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Силкина Е.Б., заведующий ДОУ, </w:t>
            </w:r>
          </w:p>
          <w:p w:rsidR="00000000" w:rsidDel="00000000" w:rsidP="00000000" w:rsidRDefault="00000000" w:rsidRPr="00000000" w14:paraId="000001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Л.И., главный специалист МБУ ИМЦ города Белово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МБДОУ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детский сад № 110 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Апробация и внедрение парциальной модульной образовательной программы дошкольного образования «От Фребеля до робота»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(Приказ ФГБНУ «Институт изучения детства, семьи и воспитания РАО» от 30.01.20г. № 3/6-7)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Гобрик Е.Н.,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заведующий ДОУ,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Пескова В.С., главный специалист МБУ ИМЦ города Белово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Областные инновационные площадки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-417"/>
                <w:tab w:val="left" w:leader="none" w:pos="12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МБОУ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84"/>
                <w:tab w:val="center" w:leader="none" w:pos="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гимназия № 1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center" w:leader="none" w:pos="1487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естественнонаучной и математической грамотности обучающихся (Приказ ДОиНКО от 30.09.19г. № 1835. Срок: 2022г.)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Старченков А. А., директор ОО,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Меньщикова С.В., директор 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МБУ ИМЦ города Белово</w:t>
            </w:r>
          </w:p>
        </w:tc>
      </w:tr>
      <w:tr>
        <w:trPr>
          <w:cantSplit w:val="0"/>
          <w:trHeight w:val="29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МБДОУ     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детский сад № 25 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У ДПО "Кузбасский региональный институт развития профессионального образования"                                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социального партнерства дошкольной образовательной организации в сфере ранней профориентации детей дошкольного возраста»  (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Салмина М.Е.,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заведующий ДОУ,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главный специалист МБУ ИМЦ города Белово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МБДОУ       детский сад № 52 города Белово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МБДОУ      детский сад № 56 города Белово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ГОУ ДПО (ПК) "Кузбасский региональный институт повышения квалификации и переподготовки работников образования"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Сетевой проект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«Развитие профессиональной компетентности педагогов по организации исследовательской деятельности дошкольников в условиях цифрового пространства»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Жигаева С.М., заведующий ДОУ,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Иванова О.А.,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заведующий ДОУ,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главный специалист МБУ ИМЦ города Белово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МБДОУ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№ 5,9,13, 45, 53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КРИПК и ПРО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"Социокультурные истоки"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Ерохина Н.В., Тихонова Е.И., Погорелова О.Г., Насибулина И.В., Шевелева О.И., заведующие ДОУ, Надеждина Л.И., главный специалист МБУ ИМЦ города Белово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Городские инновационные площадки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Сетевая инновационная площадка на базе дошкольных и общеобразовательных образовательных организаций по следующим направлениям: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читательская грамотность на базе шк. №№8, 28, 76, д/с №№ 44, 70 города Белово;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естественнонаучная грамотность на базе гим. №1, шк. №№19, 76, д/с№№ 43, 52, 55 города Белово;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математическая грамотность на базе гим. №1, д/с№3, 27 города Белово;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финансовая грамотность на базе шк.№№12, 16, 76, д/с №№ 21, 51, 57 города Белово;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глобальные компетенции (духовно-нравственное развитие) на базе шк. № 24, д/с №№42, 59 города Белово;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глобальные компетенции (ЗОЖ) на базе шк. №32, д/с №110 города Белово;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глобальные компетенции (ГСЖ) на базе шк. №14, д/с№63 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и развитие функциональной грамотности воспитанников и учащихся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(Приказ Управления образования Администрации Беловского городского округа от 14.01.2020 г. №4)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Директора школ и заведующие детских, главные специалисты МБУ ИМЦ города Белово</w:t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Перечень участников инновационного проекта по системе опережающей подготовки педагогических кадров в условиях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регионального образовательно-педагогического кластера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(Приказ №1962 Министерства образования и науки Кузбасса от 23.12.2020г. о внесении изменений в приказ Министерства образования и науки Кузбасса от 09.06.20г. № 976 «О реализации инновационного проекта «Опережающая система подготовки педагогических кадров в условиях образовательно-педагогического кластера» в общеобразовательных организациях Кемеровской области - Кузбасса»)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42"/>
        <w:gridCol w:w="4523"/>
        <w:gridCol w:w="2580"/>
        <w:tblGridChange w:id="0">
          <w:tblGrid>
            <w:gridCol w:w="2542"/>
            <w:gridCol w:w="4523"/>
            <w:gridCol w:w="2580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Руководитель 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Куратор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МАОУ СОШ № 8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города 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Копытова Лилия Васильевна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Меньщикова С.В.,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МБУ ИМЦ города Белово</w:t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МАОУ СОШ № 12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Бурлаков Александр Николаевич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МАОУ СОШ № 14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Зубер Лариса Рейнгольдовна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МБОУ СОШ № 19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Рузанкина Татьяна Владимировна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МАОУ ООШ № 21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Найденова Татьяна Валерьевна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МАОУ лицей № 22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Белова Елена Николаевна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МБОУ ООШ № 23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Валова Наталья Леонидовна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МБОУ ООШ № 28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Никешина Светлана Ивановна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МАУДО ДДТ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Казаева Татьяна Николаевна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МБУДО ДТДиМ города Белово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Данилкина Наталья Борисовна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2.3. Реализация инновационного проекта по системе опережающей подготовки педагогических кадров в условиях регионального образовательно-педагогического кластера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7.0" w:type="dxa"/>
        <w:jc w:val="left"/>
        <w:tblInd w:w="17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16"/>
        <w:gridCol w:w="5013"/>
        <w:gridCol w:w="2268"/>
        <w:tblGridChange w:id="0">
          <w:tblGrid>
            <w:gridCol w:w="2216"/>
            <w:gridCol w:w="5013"/>
            <w:gridCol w:w="226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Сроки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4" w:right="0" w:firstLine="5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Мониторинг деятельности ОО по опережающей подготовке педагогических кадров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72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Совещание «Промежуточные итоги опережающей подготовки педагогических кадров»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86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Декабрь, 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Взаимообмен опытом организации занятий по опережающей подготовке педагогических кадров (открытые занятия)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Участие педагогов в научно-практических конференциях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7.0" w:type="dxa"/>
        <w:jc w:val="left"/>
        <w:tblInd w:w="17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68"/>
        <w:gridCol w:w="4961"/>
        <w:gridCol w:w="2268"/>
        <w:tblGridChange w:id="0">
          <w:tblGrid>
            <w:gridCol w:w="2268"/>
            <w:gridCol w:w="4961"/>
            <w:gridCol w:w="2268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Всероссийская научно-практическая конференция «Научно-методическое сопровождение реализации ФГОС: опыт, проблемы, пути их преодоления»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Меньщикова С.В.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 региональный научно-практический форум «Дни истории в Кузбассе»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Меньщикова С.В.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VII Всероссийская научно-практическая конференция «Андреевские чтения»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Региональная научно-практическая конференция учащихся «Кузбасская школьная академия наук»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Иваненко Н.Н.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Сентябрь-октябрь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X  Всероссийская научно-практическая онлайн конференция «Современные подходы к развитию системы дошкольного образования: теория, практика и тенденции»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Октябрь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(11.-13.10.22)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Региональная научно-практическая конференция «XXIV Иоановские образовательные чтения» (совместно с Епархиальным управлением)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Март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(16-17.03.22)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IV Всероссийский баркемп «Дошкольное образование: инновационные проекты и эффективные практики» (16-17.03.23)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Март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(24.03.22)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Всероссийская научно-практическая конференция “Соловьевские чтения” памяти Л.И.Соловьева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Июнь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II Сибирская научно-практическая конференция с международным участием «Опережающая подготовка педагогических кадров: ресурсы и возможности»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Меньщикова С.В.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25 – 27 октября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VII международная научно-практической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конференция «Актуальные вопросы обеспечения условий инклюзивного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образования в Российской Федерации»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2.5. Сопровождение внедрения бережливых технологий в ОО</w:t>
      </w:r>
    </w:p>
    <w:tbl>
      <w:tblPr>
        <w:tblStyle w:val="Table8"/>
        <w:tblW w:w="9435.0" w:type="dxa"/>
        <w:jc w:val="left"/>
        <w:tblInd w:w="2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10"/>
        <w:gridCol w:w="5010"/>
        <w:gridCol w:w="2115"/>
        <w:tblGridChange w:id="0">
          <w:tblGrid>
            <w:gridCol w:w="2310"/>
            <w:gridCol w:w="5010"/>
            <w:gridCol w:w="211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сентябрь-октябрь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Методическое совещание по результатам партнёрской проверки качества образцов реализации бережливых технологий (гимназия №1 и школа № 76)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Ефанова В.В.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Смольник В.В. Бородихина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ноябрь-декабрь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Участие в региональном конкурсе “Лучшие практики применения бережливых технологии”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В.В.Ефанова, ОО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январь-февраль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Годовой отчёт и анализ реализации программы “Бережливый Кузбасс”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Ефанова В.В.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март-апрель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Презентации лучших образцов лин-проектов, возможности их тиражирования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Ефанова В.В.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jc w:val="both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771.0" w:type="dxa"/>
              <w:jc w:val="left"/>
              <w:tblInd w:w="-10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4905"/>
              <w:gridCol w:w="2745"/>
              <w:gridCol w:w="2121"/>
              <w:tblGridChange w:id="0">
                <w:tblGrid>
                  <w:gridCol w:w="4905"/>
                  <w:gridCol w:w="2745"/>
                  <w:gridCol w:w="2121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9">
                  <w:pPr>
                    <w:ind w:right="-2388.897637795275"/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  <w:rtl w:val="0"/>
                    </w:rPr>
                    <w:t xml:space="preserve">Подведение итогов внедрения БТ в </w:t>
                  </w:r>
                </w:p>
                <w:p w:rsidR="00000000" w:rsidDel="00000000" w:rsidP="00000000" w:rsidRDefault="00000000" w:rsidRPr="00000000" w14:paraId="000001EA">
                  <w:pPr>
                    <w:ind w:right="-2388.897637795275"/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  <w:rtl w:val="0"/>
                    </w:rPr>
                    <w:t xml:space="preserve">ОО</w:t>
                  </w:r>
                </w:p>
              </w:tc>
              <w:tc>
                <w:tcPr/>
                <w:p w:rsidR="00000000" w:rsidDel="00000000" w:rsidP="00000000" w:rsidRDefault="00000000" w:rsidRPr="00000000" w14:paraId="000001EB">
                  <w:pPr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C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jc w:val="both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771.0" w:type="dxa"/>
              <w:jc w:val="left"/>
              <w:tblInd w:w="-10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640"/>
              <w:gridCol w:w="5010"/>
              <w:gridCol w:w="2121"/>
              <w:tblGridChange w:id="0">
                <w:tblGrid>
                  <w:gridCol w:w="2640"/>
                  <w:gridCol w:w="5010"/>
                  <w:gridCol w:w="2121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EE">
                  <w:pPr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  <w:rtl w:val="0"/>
                    </w:rPr>
                    <w:t xml:space="preserve">Ефанова В.В.</w:t>
                  </w:r>
                </w:p>
              </w:tc>
            </w:tr>
          </w:tbl>
          <w:p w:rsidR="00000000" w:rsidDel="00000000" w:rsidP="00000000" w:rsidRDefault="00000000" w:rsidRPr="00000000" w14:paraId="000001E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jc w:val="both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9771.0" w:type="dxa"/>
              <w:jc w:val="left"/>
              <w:tblInd w:w="-10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640"/>
              <w:gridCol w:w="5010"/>
              <w:gridCol w:w="2121"/>
              <w:tblGridChange w:id="0">
                <w:tblGrid>
                  <w:gridCol w:w="2640"/>
                  <w:gridCol w:w="5010"/>
                  <w:gridCol w:w="2121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  <w:rtl w:val="0"/>
                    </w:rPr>
                    <w:t xml:space="preserve">в течение года</w:t>
                  </w:r>
                </w:p>
              </w:tc>
            </w:tr>
          </w:tbl>
          <w:p w:rsidR="00000000" w:rsidDel="00000000" w:rsidP="00000000" w:rsidRDefault="00000000" w:rsidRPr="00000000" w14:paraId="000001F2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2021.0" w:type="dxa"/>
              <w:jc w:val="left"/>
              <w:tblInd w:w="-10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4890"/>
              <w:gridCol w:w="5010"/>
              <w:gridCol w:w="2121"/>
              <w:tblGridChange w:id="0">
                <w:tblGrid>
                  <w:gridCol w:w="4890"/>
                  <w:gridCol w:w="5010"/>
                  <w:gridCol w:w="2121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4">
                  <w:pPr>
                    <w:ind w:right="-2388.897637795275"/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  <w:rtl w:val="0"/>
                    </w:rPr>
                    <w:t xml:space="preserve">Обучение на Фабриках процессов </w:t>
                  </w:r>
                </w:p>
                <w:p w:rsidR="00000000" w:rsidDel="00000000" w:rsidP="00000000" w:rsidRDefault="00000000" w:rsidRPr="00000000" w14:paraId="000001F5">
                  <w:pPr>
                    <w:ind w:right="-2388.897637795275"/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ff0000"/>
                      <w:sz w:val="28"/>
                      <w:szCs w:val="28"/>
                      <w:rtl w:val="0"/>
                    </w:rPr>
                    <w:t xml:space="preserve">КРИПКиПРО, КРИРПО</w:t>
                  </w:r>
                </w:p>
              </w:tc>
            </w:tr>
          </w:tbl>
          <w:p w:rsidR="00000000" w:rsidDel="00000000" w:rsidP="00000000" w:rsidRDefault="00000000" w:rsidRPr="00000000" w14:paraId="000001F6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Ефанова В.В., ОО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afa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f9fafa" w:val="clear"/>
          <w:vertAlign w:val="baseline"/>
          <w:rtl w:val="0"/>
        </w:rPr>
        <w:t xml:space="preserve"> Раздел «Организационно-методическое сопровождение профессионального развития руководящих и педагогических кадров Беловского городского округа»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afa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План работы с руководителями и педагогическими работниками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  План работы с руководителями общеобразовательных организаций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  <w:tab/>
      </w:r>
      <w:r w:rsidDel="00000000" w:rsidR="00000000" w:rsidRPr="00000000">
        <w:rPr>
          <w:rtl w:val="0"/>
        </w:rPr>
      </w:r>
    </w:p>
    <w:tbl>
      <w:tblPr>
        <w:tblStyle w:val="Table13"/>
        <w:tblW w:w="9771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245"/>
        <w:gridCol w:w="2268"/>
        <w:tblGridChange w:id="0">
          <w:tblGrid>
            <w:gridCol w:w="2258"/>
            <w:gridCol w:w="5245"/>
            <w:gridCol w:w="2268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Сентябрь-июнь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проекта “ЕГЭ от выбора до зачисления”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Иваненко Н.Н.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Октябрь-май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Реализация проекта “Вместе к профессии”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Иваненко Н.Н.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Декадник “ Комплексный подход в формировании функциональной грамотности у учащихся  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Меньщикова С.В.</w:t>
            </w:r>
          </w:p>
        </w:tc>
      </w:tr>
    </w:tbl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3.1.2. План работы с педагогическими работниками ДОО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tbl>
      <w:tblPr>
        <w:tblStyle w:val="Table14"/>
        <w:tblW w:w="97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80"/>
        <w:gridCol w:w="5235"/>
        <w:gridCol w:w="2265"/>
        <w:tblGridChange w:id="0">
          <w:tblGrid>
            <w:gridCol w:w="2280"/>
            <w:gridCol w:w="5235"/>
            <w:gridCol w:w="22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Практико-ориентированные семинары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.94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Сентябрь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Адаптация воспитанников к условиям ДОУ : проблемы и пути их преодоления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Октябрь 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Организация системы доп.образования в условиях ДОУ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Организация работы по Фрёбелю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  <w:rtl w:val="0"/>
              </w:rPr>
              <w:t xml:space="preserve">Ноябрь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Социокультурные модели образовательной среды для детей раннего возраста через реализацию ОП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Сенсорное развитие детей раннего возраста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Педагогический дуэт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Современные  инновационные технологии физкультуонло- оздоровительной работы в ДОУ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Формирование основных компетенций будущего первоклассника в совместном взаимодействии ДОУ и семьи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Формирование связной речи у дошкольников с ТНР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Духовно-нравственное воспитание и развитие дошкольников в условиях реализации программы "Социокультурные истоки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  <w:rtl w:val="0"/>
              </w:rPr>
              <w:t xml:space="preserve">Апрель</w:t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Профессиональная компетентность педагогов по организации взаимодействия с детьми с ОВЗ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ДОУ и семья. Атмосфера понимания и эффективного общения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  <w:rtl w:val="0"/>
              </w:rPr>
              <w:t xml:space="preserve">Май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Метеостанция в ДОО как условие развития познавательно- исследовательской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  <w:tr>
        <w:trPr>
          <w:cantSplit w:val="0"/>
          <w:trHeight w:val="673.945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Социокультурные практики в современном процессе дошкольной образовательной организации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</w:tc>
      </w:tr>
    </w:tbl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3.1.3.     План работы с руководителями ШМО учителей начальных классов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7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245"/>
        <w:gridCol w:w="2367"/>
        <w:tblGridChange w:id="0">
          <w:tblGrid>
            <w:gridCol w:w="2258"/>
            <w:gridCol w:w="5245"/>
            <w:gridCol w:w="2367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Августовский педсовет: приоритетные направления работы на 2023/2024 учебный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стол: “Новый учебный год - новые перспективы деятельности”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Сильнягина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Городской конкурс для учителей начальных классов “ Лучшая презентация к уроку”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Практико-ориентированный  семинар: “Педагогическая мастерская учителей начальных классов”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Организация проведения городской  экологической олимпиады младших школьников “Зеленая планета Кузбасса”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нварь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Организация проведения городской  предметной олимпиады младших школьников по математике и русскому языку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проведения городского конкурса исследовательских, проектных работ среди учащихся 2-4 классов «Маленькая дверь в большой мир»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Семинар-практикум “Аукцион педагогических идей”.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Совещание руководителей МО учителей начальных классов “Анализ итогов работы в 2023 - 2024 учебный год”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Сильнягина И.В.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3.1.4. План работы с руководителями ШМО учителей математики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245"/>
        <w:gridCol w:w="2410"/>
        <w:tblGridChange w:id="0">
          <w:tblGrid>
            <w:gridCol w:w="2258"/>
            <w:gridCol w:w="5245"/>
            <w:gridCol w:w="2410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Методический совет учителей математики “Подведение итогов работы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 год и  планирование работы на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Иванова Е.Г.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Сентябрь, ноябрь, февраль, 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Городской методический совет “Реализация обновленного ФГОС ОО по математике”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 - 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 школьного и муниципального этапов Всероссийской олимпиады школьников по математике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Е.Г., руководители ШМО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- 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Спецкурс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ОГЭ по математике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Е.Г.,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эксперты ОГЭ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- 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Спецкурс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ЕГЭ по математике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Е.Г., эксперты ЕГЭ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- 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Конкурс - игра “Кенгуру - математика для всех”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 - 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Школа учителя математики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</w:tc>
      </w:tr>
    </w:tbl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8"/>
          <w:szCs w:val="28"/>
          <w:u w:val="none"/>
          <w:shd w:fill="auto" w:val="clear"/>
          <w:vertAlign w:val="baseline"/>
          <w:rtl w:val="0"/>
        </w:rPr>
        <w:t xml:space="preserve">3.1.5. План работы с учителями информатики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245"/>
        <w:gridCol w:w="2410"/>
        <w:tblGridChange w:id="0">
          <w:tblGrid>
            <w:gridCol w:w="2258"/>
            <w:gridCol w:w="5245"/>
            <w:gridCol w:w="24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Методический совет</w:t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Анализ методической работы за 2022/2023 учебный год и задачи на 2023/2024 учебный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Темнорусова О.Н.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Организационно- методическое совещание “Нормативно-правовая основа деятельности учителя информатики”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 течение учебного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Постоянно действующий семинар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ЕГЭ и ОГЭ по информатике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 “Пути повышение эффективности подготовки к ОГЭ и ЕГЭ по информатике”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Темнорусова О.Н., эксперты ОГЭ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Сентябрь, 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Организационно- методическое совещание “Реализация обновленного ФГОС ОО по информатике”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Педагогическая мастерская “”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 “Изменения в структуре и содержании КИМ ОГЭ и ЕГЭ по информатике”. Особенности проведения ГИА по информатике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Заседание городского методического объединения по итогам учебного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</w:tbl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3.1.6. План работы с руководителями ШМО учителей истории и обществознания 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7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5"/>
        <w:gridCol w:w="5250"/>
        <w:gridCol w:w="2415"/>
        <w:tblGridChange w:id="0">
          <w:tblGrid>
            <w:gridCol w:w="2205"/>
            <w:gridCol w:w="5250"/>
            <w:gridCol w:w="2415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методической работы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 и задачи на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Чиж И.А.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Август-сентябрь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предметной комиссии по организации и проведении школьного этапа Всероссийской олимпиады школьников по истории, обществознанию, экономике, праву.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члены предметной комиссии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школьного и муниципального этапов Всероссийской олимпиады школьников.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Круглый стол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“Вопросы подготовки обучающихся к участию во Всероссийской олимпиаде по истории, обществознанию, экономике  и праву”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Чиж И.А.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Организационно- методическое совещание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“Нормативно-правовая основа деятельности учителя истории и обществознания”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Учителя истории и обществознания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Спецкурс “Подготовка к ГИА по истории, обществознанию”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Чиж И.А.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эксперты ОГЭ, ЕГЭ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Круглый стол “Изменения в структуре и содержании КИМ ОГЭ и ЕГЭ по истории и обществознанию”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Чиж И.А.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Круглый стол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Пути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овышение эффективности подготовки к ОГЭ и ЕГЭ по истории и обществознанию”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Чиж И.А., члены экспертных комиссий ОГЭ,ЕГЭ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Март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Педагогическая мастерская «Использование интерактивных образовательных технологий на уроках гуманитарного цикла как ресурс повышения качества образования»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Чиж И.А.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Заседание городского методического объединения по итогам учебного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8"/>
                <w:szCs w:val="28"/>
                <w:rtl w:val="0"/>
              </w:rPr>
              <w:t xml:space="preserve">Чиж И.А.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3.1.7. План работы с учителями физики и астрономии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923.0" w:type="dxa"/>
        <w:jc w:val="left"/>
        <w:tblInd w:w="-1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68"/>
        <w:gridCol w:w="5245"/>
        <w:gridCol w:w="2410"/>
        <w:tblGridChange w:id="0">
          <w:tblGrid>
            <w:gridCol w:w="2268"/>
            <w:gridCol w:w="5245"/>
            <w:gridCol w:w="241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Методический совет.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методической работы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 и задачи на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предметной комиссии по организации и проведению школьного и муниципального  этапов Всероссийской олимпиады школьников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школьного и муниципального этапов  Всероссийской олимпиады по физике и астрономии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Практико-ориентированный семинар “Организация внеурочной деятельности по физике”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Панорама методических идей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Заседание городского методического объединения по итогам учебного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раз в 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Спецкурс “Подготовка к ГИА по физике”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</w:tbl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3.1.8. План работы с учителями технологии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245"/>
        <w:gridCol w:w="2410"/>
        <w:tblGridChange w:id="0">
          <w:tblGrid>
            <w:gridCol w:w="2258"/>
            <w:gridCol w:w="5245"/>
            <w:gridCol w:w="241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Август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Методический совет</w:t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Анализ методической работы за 2022/2023 учебный год и задачи на 2023/2024 учебный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Темнорусова О.Н.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Организационно- методическое совещание “Нормативно-правовая основа деятельности учителя технологии”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предметной комиссии «Организация и проведение школьного и муниципального этапов Всероссийской олимпиады школьников»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О.Н., члены предметной комиссии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Ноябрь-декабрь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Интернет-выставка творческий работ “”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Педагогическая мастерская “”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Заседание городского методического объединения по итогам учебного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Темнорусова О.Н.</w:t>
            </w:r>
          </w:p>
        </w:tc>
      </w:tr>
    </w:tbl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3.1.9. План работы с руководителями МО учителей физической культуры         </w:t>
        <w:tab/>
      </w:r>
    </w:p>
    <w:tbl>
      <w:tblPr>
        <w:tblStyle w:val="Table21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245"/>
        <w:gridCol w:w="2410"/>
        <w:tblGridChange w:id="0">
          <w:tblGrid>
            <w:gridCol w:w="2258"/>
            <w:gridCol w:w="5245"/>
            <w:gridCol w:w="24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август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Анализ работы по направлению и выполнению годового плана.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. Реализация ВФСК ГТО в образовательных организациях Беловского городского округа. Итоги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учебного года. Задачи на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учебный год. 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. Задачи и приоритетные направления на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учебный год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Программно-методическое обеспечение учебного предмета «Физическая культура»                  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1.4 Современные информационно-педагогические технологии как фактор повышения компетентности учителя ФК.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Говязова А.В.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сентябрь-апрель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Проведение тестирования ВФСК ГТО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Муниципальные соревнования « Осенний кросс»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Традиционная легкоатлетическая эстафета, посвященная памяти А.И. Ганьшина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Муниципальные соревнования по стритболлу.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Говязова А.В.</w:t>
            </w:r>
          </w:p>
        </w:tc>
      </w:tr>
      <w:tr>
        <w:trPr>
          <w:cantSplit w:val="0"/>
          <w:trHeight w:val="104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Октябрь-апрель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Региональные соревнования “Кузбасская спортивная школьная лига”, “Смелость быть первыми”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Говязова А.В.   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Апрель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Муниципальный этап Всероссийских спортивных соревнований школьников « Президентские состязания»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            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Говязова А.В.    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Сентябрь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Работа с молодыми специалистами:     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«Уроки физкультуры ОО» 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Организация деятельности предметно-методической комиссии Всероссийской олимпиады школьников по физической культуре: Проведение 1 (школьного) этапа олимпиады и 2 этапа.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Семинар – практикум: «Подготовка к Всероссийской олимпиады школьников по физической культуре»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Говязова А.В., ИМЦ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Члены предметной комиссии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Воркшоп: Заседание по итогам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Говязова А.В.     </w:t>
            </w:r>
          </w:p>
        </w:tc>
      </w:tr>
    </w:tbl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3.1.10. План работы с учителями музыки, ИЗО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2"/>
        <w:tblW w:w="9840.0" w:type="dxa"/>
        <w:jc w:val="left"/>
        <w:tblInd w:w="-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25"/>
        <w:gridCol w:w="5475"/>
        <w:gridCol w:w="2340"/>
        <w:tblGridChange w:id="0">
          <w:tblGrid>
            <w:gridCol w:w="2025"/>
            <w:gridCol w:w="5475"/>
            <w:gridCol w:w="234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Методический совет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методической работы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 и задачи на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Теоретических семинар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“Требования к составлению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тематического планирования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ым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предметам “Изобразительное искусство”,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“ Музыка”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 контексте обновленных ФГОС”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Творческая лаборатория  по  организация  муниципальной фотовыставки “ Мои любимые места малой Родины”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 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ктябрь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Муниципальный фотоконкурс “ Мои любимые места малой Родины”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посвященный к 85- летнему юбилею города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Творческая лаборатория  по  организация  муниципальной конкурса плакатов “ Зеленая планета” и </w:t>
            </w:r>
          </w:p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Экспресс- конкурс рисунка “ Наш город славный!”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- декабрь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Муниципальный конкурс плакатов “ Зеленая планета”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Муниципальной экспресс- конкурс рисунка “ Наш город славный!”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Ноябрь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Работа предметной комиссии по организации и проведению школьного и муниципального  этапов олимпиады школьников по изобразительному искусству.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Ноябрь- 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Школьный и муниципальный  этапы олимпиады школьников 4 - 8 классов по изобразительному искусству.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Интеллектуальная командная игра для учителей музыки , посвященной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-летию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русского композитора Н.А. Римского- Корсакова.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 “ Детская возрастная психология, работы с “ трудными “ детьми и с детьми ОВЗ”.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 - январь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Муниципальный конкурс рисунка для учащихся 7-8 классов по работам Великих русских скульпторов: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Н.А. Андреева, М.М. Антокольского, М.И. Козловского, А.М. Опекушина, Е.В. Вучетича.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 Планирование и проведение индивидуальной, практической и творческой работы с учащимися”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Работа предметной комиссии по организации и проведению школьного и муниципального  этапов олимпиады школьников по музыке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 - февраль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Школьный и муниципальный  этапы олимпиады школьников 4 - 8 классов по музыке.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Интеллектуальная командная игра для школьников 4-8 классов , посвященной 175-летию русского композитора Н.А. Римского- Корсакова.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Работа предметной комиссии по организации и проведению Муниципального конкурса по сказкам А.С. Пушкина среди школьников 1-4 классов и по сказкам П.П. Бажова среди школьников 5-8 классов.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 -апрель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Муниципального конкурса по сказкам А.С. Пушкина среди школьников 1-4 классов и по сказкам  П.П. Бажова среди школьников 5-8 классов.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 “ Осуществление дифференцированного подхода к обучению”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Работа предметной комиссии по организации и проведению командной Квиз-игры среди школьников 4-8 классов</w:t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“ Знатоки истории искусства”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 - апрель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Муниципальная командная  Квиз-игра среди школьников 4-8 классов по музыке и изобразительному искусству</w:t>
            </w:r>
          </w:p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“ Знатоки истории искусства”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Работа предметной комиссии по организации и проведению муниципального песенного фестиваля</w:t>
            </w:r>
          </w:p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“ Добро спасет мир”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Муниципальный песенный фестиваль</w:t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“ Добро спасет мир”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Интеллектуальная командная игра для учителей музыки , посвященной 215-летию русского композитора М.И. Глинка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  <w:tr>
        <w:trPr>
          <w:cantSplit w:val="1"/>
          <w:trHeight w:val="6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Заседание городского методического объединения по итогам учебного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</w:p>
        </w:tc>
      </w:tr>
    </w:tbl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3.1.11. План работы с учителями-логопедами и педагогами-дефектологами ОО</w:t>
      </w:r>
    </w:p>
    <w:tbl>
      <w:tblPr>
        <w:tblStyle w:val="Table23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387"/>
        <w:gridCol w:w="2268"/>
        <w:tblGridChange w:id="0">
          <w:tblGrid>
            <w:gridCol w:w="2258"/>
            <w:gridCol w:w="5387"/>
            <w:gridCol w:w="2268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Заседание методического объединения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Переход на ФАОП ДО для обучающихся с ОВЗ. Разработка АОП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октябрь-апрель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Стажировочная площадка на базе МБДОУ№60 “Вопросы обучения и воспитания обучащихся с РАС в ДО”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Всероссийская акция “Тотальный тест “Доступная среда” приуроченный к дню инвалида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Аукцион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методических идей психолого-педагогического сопровождения обучающихся с ОВЗ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октябрь-март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Творческая группа “Рабочая программа специалиста как инструмент перехода на ФАОП”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гл. специалист  МБУ ИМЦ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октябрь-март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практической деятельности специалистов психолого-педагогического сопровождения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гл. специалист  МБУ ИМЦ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“Реализация принципов ранней помощи в условиях консультирования семьи ребенка  с ОВЗ”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Е.Б., Антонец С.А.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Практико-ориентированный семинар “Организация и содержание обучения детей с задержкой психического развития в ДОО”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Методический семинар “Документооборот учителя-логопеда, дефектолога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с учетом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введение профессионального стандарта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Мониторинг кадрового обеспечения психолого-педагогического сопровождения образовательного процесса в Беловском 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Мониторинг представления инвалидам и детям-инвалидам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реабилитационных услуг по направлению психолого-педагогической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реабилитации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3.1.12. План работы с заместителями директоров по УВР, ВР и руководителями МО СКОУ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  <w:tab/>
      </w:r>
      <w:r w:rsidDel="00000000" w:rsidR="00000000" w:rsidRPr="00000000">
        <w:rPr>
          <w:rtl w:val="0"/>
        </w:rPr>
      </w:r>
    </w:p>
    <w:tbl>
      <w:tblPr>
        <w:tblStyle w:val="Table24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387"/>
        <w:gridCol w:w="2268"/>
        <w:tblGridChange w:id="0">
          <w:tblGrid>
            <w:gridCol w:w="2258"/>
            <w:gridCol w:w="5387"/>
            <w:gridCol w:w="2268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январь-апрель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Постоянно-действующий семинар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«Актуальные вопросы обучения и воспитания детей с ментальными нарушениями в условиях перехода 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ФАООП для обучающихся с умственной отсталостью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Богалий Ж.С., зам. директора по УВР школа-интернат №15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Носкова С.А.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УВР школа-интернат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Городской фестиваль “ Аукцион педагогических идей”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Е.Б., гл. специалист  МБУ ИМЦ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 “Проблемы перехода на ФАООП для обучающихся с интеллектуальными нарушениями”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Е.Б., гл. специалист  МБУ ИМЦ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Методический семинар “Создание в образовательной организации здоровьесберегающих условий, способствующих психическому развитию и укреплению здоровья детей с ОВЗ и детей-инвалидов”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Е.Б.,</w:t>
            </w:r>
          </w:p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гл. специалист  МБУ ИМЦ</w:t>
            </w:r>
          </w:p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Богалий Ж.С., зам. директора по УВР школа-интернат №15</w:t>
            </w:r>
          </w:p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Носкова С.А.</w:t>
            </w:r>
          </w:p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зам. директора по УВР школа-интернат №36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Всероссийская акция “Тотальный тест “Доступная среда” приуроченный к дню инвалида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Мониторинг кадрового обеспечения психолого-педагогического сопровождения образовательного процесса в СКОУ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Мониторинг представления инвалидам и детям-инвалидам</w:t>
            </w:r>
          </w:p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реабилитационных услуг по направлению психолого-педагогической</w:t>
            </w:r>
          </w:p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реабилитации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</w:p>
        </w:tc>
      </w:tr>
    </w:tbl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лан работы с педагогами-психологами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387"/>
        <w:gridCol w:w="2268"/>
        <w:tblGridChange w:id="0">
          <w:tblGrid>
            <w:gridCol w:w="2258"/>
            <w:gridCol w:w="5387"/>
            <w:gridCol w:w="2268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Итоги методической работы за 2022 /2023 учебный год и приоритетные направления работы на 2023/2024 учебный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hd w:fill="ffffff" w:val="clear"/>
              <w:spacing w:after="260" w:before="26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Конкурс «Школа здоровья»Областной этап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hd w:fill="ffffff" w:val="clear"/>
              <w:spacing w:after="260" w:before="26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Сентябрь-октябрь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Мониторинг кадрового обеспечения психолого-педагогического сопровождения образовательного процесса в ОО г.Белово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Сентябрь- май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Консультативная площадка “Психологическое сопровождение участников образовательного процесса”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Сентябрь-май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Творческая группа “Психолого-педагогическое сопровождение ОО”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Октябрь-май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Практико-ориентированный семинар”Психологическая мастерская”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Октябрь,</w:t>
            </w:r>
          </w:p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Муниципальный этап конкурса “Педагог-психолог России - 2024”</w:t>
            </w:r>
          </w:p>
          <w:p w:rsidR="00000000" w:rsidDel="00000000" w:rsidP="00000000" w:rsidRDefault="00000000" w:rsidRPr="00000000" w14:paraId="00000408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Октябрь,</w:t>
            </w:r>
          </w:p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Организация, методическое сопровождение и анализ</w:t>
            </w:r>
          </w:p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 Осенняя “Неделя психологии”</w:t>
            </w:r>
          </w:p>
          <w:p w:rsidR="00000000" w:rsidDel="00000000" w:rsidP="00000000" w:rsidRDefault="00000000" w:rsidRPr="00000000" w14:paraId="00000410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Весенняя “Неделя психологии”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оябрь-февраль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Комплексный мониторинг “Социально-психологическое тестирование”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spacing w:before="240" w:line="276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Март, июнь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after="200" w:before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Мониторинг реализации комплекса мер по совершенствованию системы профилактики суицида среди несовершеннолетних в  2023/24 учебном году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Февраль,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март,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Олимпиада”Здоровое поколение”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-школьный этап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-муниципальный этап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-областной этап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Акция “Здоровый педагог”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Апрель-май, 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Конкурс “Школа здоровья”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-муниципальный этап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-областной этап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Акция “Международный день телефона доверия”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shd w:fill="f9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shd w:fill="f9fafa" w:val="clear"/>
                <w:rtl w:val="0"/>
              </w:rPr>
              <w:t xml:space="preserve">Заседание социально-психологической службы по итогам учебного года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</w:tbl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3.1.14. План работы с социальными педагогами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317"/>
        <w:gridCol w:w="2338"/>
        <w:tblGridChange w:id="0">
          <w:tblGrid>
            <w:gridCol w:w="2258"/>
            <w:gridCol w:w="5317"/>
            <w:gridCol w:w="233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Итоги методической работы за 2022 /2023 учебный год и приоритетные направления работы на 2023/2024 учебный год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Сентябрь-октябрь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Мониторинг кадрового обеспечения социально-педагогического сопровождения образовательного процесса в ОО г.Белово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Сентябрь- май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Консультативная площадка “Социально-педагогическое сопровождение участников образовательного процесса”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Октябрь-май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Проблемно-ориентированный семинар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“ Трудный ребенок и трудный родитель”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Ноябрь-февраль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Комплексный мониторинг “Социально-психологическое тестирование”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shd w:fill="f9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shd w:fill="f9fafa" w:val="clear"/>
                <w:rtl w:val="0"/>
              </w:rPr>
              <w:t xml:space="preserve">Заседание социально-психологической службы по итогам учебного года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Июнь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Мониторинг состояния системной</w:t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профилактической работы в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общеобразовательных организациях г. Белово”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Антонец С.А.</w:t>
            </w:r>
          </w:p>
        </w:tc>
      </w:tr>
    </w:tbl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3.1.16. План работы с библиотекарями ОО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ab/>
      </w:r>
    </w:p>
    <w:tbl>
      <w:tblPr>
        <w:tblStyle w:val="Table27"/>
        <w:tblW w:w="9420.0" w:type="dxa"/>
        <w:jc w:val="left"/>
        <w:tblInd w:w="-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60"/>
        <w:gridCol w:w="5085"/>
        <w:gridCol w:w="1875"/>
        <w:tblGridChange w:id="0">
          <w:tblGrid>
            <w:gridCol w:w="2460"/>
            <w:gridCol w:w="5085"/>
            <w:gridCol w:w="187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Сентябрь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Семинар-практикум “Библиотечный копирайтинг, или как правильно написать новостной пост на сайт и в аккаунт соц.сетей”.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Кириенко Н. Б.</w:t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Библиотечный батл (в рамках Дня школьного библиотекаря и месячника школьных библиотек)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Кириенко 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Н. Б.</w:t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“Формы и методы продвижения книги и чтения в условиях школьной библиотеки”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Кириенко Н.Б.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Заседание МО “Работа школьной библиотеки с педагогами: направления и форматы”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Кириенко 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Н. Б.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Митап “Воспитывающая библиотека: традиции, тренды, ориентиры”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Кириенко 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Н. Б.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“Организация читательской среды библиотеки для школьников младшего и среднего звена”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Кириенко </w:t>
            </w:r>
          </w:p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Н. Б.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“Организация читательской среды библиотеки для школьников среднего и старшего звена”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Кириенко 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Н. Б.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Митап “Чтение профессионала.”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Кириенко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Н. Б.</w:t>
            </w:r>
          </w:p>
        </w:tc>
      </w:tr>
    </w:tbl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3.1.17. План работы с заместителями директоров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по ВР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332"/>
        <w:gridCol w:w="2323"/>
        <w:tblGridChange w:id="0">
          <w:tblGrid>
            <w:gridCol w:w="2258"/>
            <w:gridCol w:w="5332"/>
            <w:gridCol w:w="2323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“Актуальные формы организации воспитательной работы в образовательных организациях Беловского городского округа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“Реализация проектов и программ в сфере патриотического воспитания”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Жданова С.М.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“Новые подходы к организации воспитательной работы школы, интерактивные методы в формировании межкультурной компетенции педагогов и учащихся”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Практико-ориентированный семинар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ff0000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«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ff0000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оучинг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- т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ff0000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ехнология в воспитательном процессе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ff0000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»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ОШ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города Белово)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ff0000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«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Практико-ориентированный семинар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Образовательные квесты как креативная педагогическая технология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ff0000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»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(МАОУ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ОШ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города Белово)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Практико-ориентированный семинар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mallCaps w:val="0"/>
                  <w:strike w:val="0"/>
                  <w:color w:val="ff0000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«Технология «Flipped classroom- Перевёрнутый класс»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(МБОУ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ОШ № 28 города Белово)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Жданова С.М.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Практико-ориентированный семинар “Школа и семья как партнёры в воспитании детей”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 “Лучшие воспитательные практики (обмен опытом)”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Жданова С.М.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раз в 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Информационно-методическое совещание для заместителей директоров по восп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итательной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 раз в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Постоянно-действующий семинар для специалистов, ответственных за профессиональную ориентацию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Кириенко Н.Б.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3.2. План работы по сопровождению молодого педагога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highlight w:val="white"/>
          <w:u w:val="none"/>
          <w:vertAlign w:val="baseline"/>
          <w:rtl w:val="0"/>
        </w:rPr>
        <w:t xml:space="preserve">3.2.2. Школа начинающего воспитателя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317"/>
        <w:gridCol w:w="2338"/>
        <w:tblGridChange w:id="0">
          <w:tblGrid>
            <w:gridCol w:w="2258"/>
            <w:gridCol w:w="5317"/>
            <w:gridCol w:w="2338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Заседание 1</w:t>
            </w:r>
          </w:p>
          <w:p w:rsidR="00000000" w:rsidDel="00000000" w:rsidP="00000000" w:rsidRDefault="00000000" w:rsidRPr="00000000" w14:paraId="000004A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“Организационное”</w:t>
            </w:r>
          </w:p>
          <w:p w:rsidR="00000000" w:rsidDel="00000000" w:rsidP="00000000" w:rsidRDefault="00000000" w:rsidRPr="00000000" w14:paraId="000004A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  <w:p w:rsidR="00000000" w:rsidDel="00000000" w:rsidP="00000000" w:rsidRDefault="00000000" w:rsidRPr="00000000" w14:paraId="000004AC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Кудряшова Н.М.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Заседание 2</w:t>
            </w:r>
          </w:p>
          <w:p w:rsidR="00000000" w:rsidDel="00000000" w:rsidP="00000000" w:rsidRDefault="00000000" w:rsidRPr="00000000" w14:paraId="000004A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“Современные подходы к формированию художественно- эстетических способностей дошкольников через нетрадиционные виды деятельности”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Л.И., Асташкина С.В, ст.воспитатель МАДОУ № 70</w:t>
            </w:r>
          </w:p>
        </w:tc>
      </w:tr>
      <w:tr>
        <w:trPr>
          <w:cantSplit w:val="0"/>
          <w:trHeight w:val="1736.83593749999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Заседание 3</w:t>
            </w:r>
          </w:p>
          <w:p w:rsidR="00000000" w:rsidDel="00000000" w:rsidP="00000000" w:rsidRDefault="00000000" w:rsidRPr="00000000" w14:paraId="000004B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“Театрализованная деятельность в ДОУ”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Л.И.,</w:t>
            </w:r>
          </w:p>
          <w:p w:rsidR="00000000" w:rsidDel="00000000" w:rsidP="00000000" w:rsidRDefault="00000000" w:rsidRPr="00000000" w14:paraId="000004B5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Кудряшова Н.М., старший воспитатель МБДОУ № 61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Заседание 4</w:t>
            </w:r>
          </w:p>
          <w:p w:rsidR="00000000" w:rsidDel="00000000" w:rsidP="00000000" w:rsidRDefault="00000000" w:rsidRPr="00000000" w14:paraId="000004B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“Использование интерактивного  оборудования,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Л.И., ст. воспитатель МБДОУ № 99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Апрель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Заседание 5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“Педагогическая копилка”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spacing w:after="0" w:lineRule="auto"/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</w:p>
          <w:p w:rsidR="00000000" w:rsidDel="00000000" w:rsidP="00000000" w:rsidRDefault="00000000" w:rsidRPr="00000000" w14:paraId="000004BE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Кудряшова Н.М.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3.2.3. Школа молодого педагога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91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5287"/>
        <w:gridCol w:w="2368"/>
        <w:tblGridChange w:id="0">
          <w:tblGrid>
            <w:gridCol w:w="2258"/>
            <w:gridCol w:w="5287"/>
            <w:gridCol w:w="2368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Сбор информации о молодых педагогах, впервые приступивших к педагогической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Сильнягина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Семинар-практикум с элементами тренинга: “Я успешный педагог”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Сильнягина И.В.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стол: “Проблемы дисциплины на уроках”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Сильнягина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shd w:fill="f9fafa" w:val="clear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shd w:fill="f9fafa" w:val="clear"/>
                <w:rtl w:val="0"/>
              </w:rPr>
              <w:t xml:space="preserve">Организационно - методическое совещание: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“</w:t>
            </w:r>
            <w:r w:rsidDel="00000000" w:rsidR="00000000" w:rsidRPr="00000000">
              <w:rPr>
                <w:color w:val="ff0000"/>
                <w:sz w:val="28"/>
                <w:szCs w:val="28"/>
                <w:shd w:fill="f9fafa" w:val="clear"/>
                <w:rtl w:val="0"/>
              </w:rPr>
              <w:t xml:space="preserve">Основные проблемы молодого учителя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Игра – тренинг “Камертон” (каждый учитель показывает свои варианты начала урока)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Семинар - практикум: “Методика проведения внеклассных мероприятий и праздников”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Сильнягина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Городской конкурс эссе для молодых педагогических работников: “Мой наставник 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Круглый стол: “Домашнее задание: как, сколько, когда?”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Семинар - практикум: “Использование современных образовательных технологий в учебном процессе”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Сильнягина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Подведение итогов работы ШМП, творческий отчет молодых учителей. Анкетирование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</w:tbl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3.3. План работы формирования цифровой образовательной среды в ОО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  <w:tab/>
      </w:r>
    </w:p>
    <w:tbl>
      <w:tblPr>
        <w:tblStyle w:val="Table31"/>
        <w:tblW w:w="9798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43"/>
        <w:gridCol w:w="5357"/>
        <w:gridCol w:w="2298"/>
        <w:tblGridChange w:id="0">
          <w:tblGrid>
            <w:gridCol w:w="2143"/>
            <w:gridCol w:w="5357"/>
            <w:gridCol w:w="229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сетевых проектов школьных команд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О.Н., 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Дистанционные мастер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-классы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УДОБА - конструктор учебных ресурсов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CoreApp – конструктор интерактивных уроков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Яндекс.Документы - азы работы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</w:tbl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 3.4. План курсов повышения квалификации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ab/>
      </w:r>
    </w:p>
    <w:tbl>
      <w:tblPr>
        <w:tblStyle w:val="Table32"/>
        <w:tblW w:w="9781.000000000002" w:type="dxa"/>
        <w:jc w:val="left"/>
        <w:tblInd w:w="3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26"/>
        <w:gridCol w:w="5387"/>
        <w:gridCol w:w="2268"/>
        <w:tblGridChange w:id="0">
          <w:tblGrid>
            <w:gridCol w:w="2126"/>
            <w:gridCol w:w="5387"/>
            <w:gridCol w:w="2268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Категория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10.10.23г. - 04.11.23г.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Учителя русского языка и литературы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03.11.23г. - 08.13.23г.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Учителя начальных классов</w:t>
            </w:r>
          </w:p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17.10.23г. - 28.11.23г. 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(1 группа)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16.04.24г. - 30.05.24г. (2группа)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Педагоги (воспитатели) дошкольных образовательных организаций</w:t>
            </w:r>
          </w:p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13.02.24г. - 27.03.24г.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Руководители и заместители руководителей 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13.02.24г. - 30.03.24г.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20.02.24г. - 02.04.24г.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Педагоги дополнительного образования, педагоги-организаторы ОО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13.02.24г. - 26.03.24г.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highlight w:val="white"/>
                <w:rtl w:val="0"/>
              </w:rPr>
              <w:t xml:space="preserve">Педагоги специальных (коррекционных) образовательных учреждений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3.5. План работы по сопровождению инклюзивного образования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56.0" w:type="dxa"/>
        <w:jc w:val="left"/>
        <w:tblInd w:w="3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26"/>
        <w:gridCol w:w="4962"/>
        <w:gridCol w:w="2268"/>
        <w:tblGridChange w:id="0">
          <w:tblGrid>
            <w:gridCol w:w="2126"/>
            <w:gridCol w:w="4962"/>
            <w:gridCol w:w="226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Октябрь-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Постоянно действующий семинар «Основные требования к структуре и содержанию АООП НОО и АООП ОО для обучающихся с ОВЗ в условиях перехода на ФАО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Ракина В.А.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Кошкина Л.И.</w:t>
              <w:br w:type="textWrapping"/>
              <w:t xml:space="preserve"> специалисты ТПМПК Беловского ГО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Методический семинар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еятельност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психолого-педагогического консилиума ОО. Взаимодействие с территориальной ПМПК»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Антонец С.А.</w:t>
            </w:r>
          </w:p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Ракина В.А.</w:t>
            </w:r>
          </w:p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Кошкина Л.И.</w:t>
            </w:r>
          </w:p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Лузянина Е.А.</w:t>
              <w:br w:type="textWrapping"/>
              <w:t xml:space="preserve"> специалисты ТПМПК Беловского 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Методический семинар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«Преемственность в обучении детей с ОВЗ при переходе на уровень основного общего образования»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Ракина В.А.</w:t>
            </w:r>
          </w:p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Кошкина Л.И.</w:t>
            </w:r>
          </w:p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Гелихова К.О.</w:t>
              <w:br w:type="textWrapping"/>
              <w:t xml:space="preserve"> специалисты ТПМПК Беловского ГО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Декабрь-май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Мониторинг выполнения рекомендаций ПМПК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учебный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</w:tbl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f9fafa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f9fafa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 План работы по сопровождению конкурсного движения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49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17"/>
        <w:gridCol w:w="5103"/>
        <w:gridCol w:w="2277"/>
        <w:tblGridChange w:id="0">
          <w:tblGrid>
            <w:gridCol w:w="2117"/>
            <w:gridCol w:w="5103"/>
            <w:gridCol w:w="2277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Всероссийский конкурс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«Учитель года России»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этап конкурса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Заочный тур регионального этапа конкурса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 тур регионального этапа конкурса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Кириенко Н.Б.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конкурс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«Инновации в образовании»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конкурсных материалов к областному конкурсу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этап конкурса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Июнь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Федеральный конкурс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«На присуждение премий лучшим учителям за достижения в педагогической деятельности на территории Кемеровской области»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на муниципальном этапе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конкурсных материалов к областному этапу конкурса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Заочный тур областного этапа конкурса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 тур областного этапа конкурса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ЕфЕфанова В.В.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конкурс “Кузбасс - малая Родина”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этап конкурса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этап конкурса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сентябрь-ноябрь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дистанционный конкурс перевода стихотворений с английского языка для учеников 1-11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сентябрь-ноябрь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дистанционный конкурс эссе на английском языке для учеников 8-11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октябрь-декабрь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дистанционный конкурс чтецов стихотворений на иностранном языке для учеников 2-11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январь-февраль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интеллектуальный турнир «Логики, практики, теоретики» по информатике для учеников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31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Всероссийский конкурс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“Педагог-психолог России-2022”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этап (заочный тур)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Заочный тур областного этапа конкурса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конкурсных заданий к очному этапу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 тур областного этапа конкурса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Всероссийский конкурс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“Школа - территория здоровья”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этап 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Областная олимпиада школьников “Здоровое поколение”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Школьный тур муниципального этапа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этап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конкурс детских научно-исследовательских работ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«Первые шаги в науку о здоровье»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этап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конкурс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“Школа здоровья”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Заочный тур муниципального этапа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этап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40"/>
                <w:szCs w:val="4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Всероссийский конкурс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«Воспитатель года России»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Муниципальный этап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Всероссийский конкурс в области педагогики, воспитания и работы с детьми и молодёжью до 20 лет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«За нравственный подвиг учителя»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Март- август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Областной конкурс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«Лучший педагог - наставник»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Март- август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Областной конкурс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«Новая волна»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Март- апрель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Фестиваль детского творчества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“Золотой колокольчик”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highlight w:val="white"/>
                <w:rtl w:val="0"/>
              </w:rPr>
              <w:t xml:space="preserve">Надеждина Л.И.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конкурс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“Лидеры перемен”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на муниципальном этапе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конкурсных материалов к областному этапу конкурса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Областной этап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Конкурсы, олимпиады, проводимые ВУЗами и их социальными партнерами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Иваненко Н.Н.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 - 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Конкурс - игра “Русский медвежонок - языкознание для всех”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</w:tc>
      </w:tr>
    </w:tbl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3.7. PR-продвижение деятельности сферы образования в аккаунтах социальных сетей, в печатных и электронных СМИ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629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40"/>
        <w:gridCol w:w="4721"/>
        <w:gridCol w:w="2268"/>
        <w:tblGridChange w:id="0">
          <w:tblGrid>
            <w:gridCol w:w="2640"/>
            <w:gridCol w:w="4721"/>
            <w:gridCol w:w="226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 течение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Новостные ролики для РИА Ленинск. Еженедельный план на 3 ролика и рубрика «Вопрос эксперту» - организационная и редакторская работа</w:t>
            </w:r>
          </w:p>
          <w:p w:rsidR="00000000" w:rsidDel="00000000" w:rsidP="00000000" w:rsidRDefault="00000000" w:rsidRPr="00000000" w14:paraId="0000062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Ежедневные новости для СМИ и образовательного портала</w:t>
            </w:r>
          </w:p>
          <w:p w:rsidR="00000000" w:rsidDel="00000000" w:rsidP="00000000" w:rsidRDefault="00000000" w:rsidRPr="00000000" w14:paraId="0000062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Ежемесячное представление в пресс-службу АБГО плана мероприятий на предстоящий месяц</w:t>
            </w:r>
          </w:p>
          <w:p w:rsidR="00000000" w:rsidDel="00000000" w:rsidP="00000000" w:rsidRDefault="00000000" w:rsidRPr="00000000" w14:paraId="0000062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Еженедельный план информационных поводов сферы образования в пресс-службу АБГО на предстоящую неделю</w:t>
            </w:r>
          </w:p>
          <w:p w:rsidR="00000000" w:rsidDel="00000000" w:rsidP="00000000" w:rsidRDefault="00000000" w:rsidRPr="00000000" w14:paraId="0000062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Еженедельная работа с ЦУР и пресс-службой АБГО по технической модернизации пабликов ОО, репосты, ссылки, ежедневное заполнение таблицы по размещённым постам и её мониторинг</w:t>
            </w:r>
          </w:p>
          <w:p w:rsidR="00000000" w:rsidDel="00000000" w:rsidP="00000000" w:rsidRDefault="00000000" w:rsidRPr="00000000" w14:paraId="0000062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Еженедельное заполнение таблицы от КЦМКО по освещению кампании ГИА -  2023</w:t>
            </w:r>
          </w:p>
          <w:p w:rsidR="00000000" w:rsidDel="00000000" w:rsidP="00000000" w:rsidRDefault="00000000" w:rsidRPr="00000000" w14:paraId="0000062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Еженедельное заполнение таблицы по размещённым постам Министерства здравоохранения Кузбасса</w:t>
            </w:r>
          </w:p>
          <w:p w:rsidR="00000000" w:rsidDel="00000000" w:rsidP="00000000" w:rsidRDefault="00000000" w:rsidRPr="00000000" w14:paraId="0000063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Еженедельное (по возможности ежедневное) размещение ссылок в региональную группу  ГПН2023Кузбасс по освещению мероприятий в Год педагога и наставника</w:t>
            </w:r>
          </w:p>
          <w:p w:rsidR="00000000" w:rsidDel="00000000" w:rsidP="00000000" w:rsidRDefault="00000000" w:rsidRPr="00000000" w14:paraId="0000063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Редакторская и информационная поддержка конкурсов педагогического мастерства, профессиональных праздников и позитивных событий   муниципального и областного уровней</w:t>
            </w:r>
          </w:p>
          <w:p w:rsidR="00000000" w:rsidDel="00000000" w:rsidP="00000000" w:rsidRDefault="00000000" w:rsidRPr="00000000" w14:paraId="0000063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Аналитические материалы, пресс-релизы, справки</w:t>
            </w:r>
          </w:p>
          <w:p w:rsidR="00000000" w:rsidDel="00000000" w:rsidP="00000000" w:rsidRDefault="00000000" w:rsidRPr="00000000" w14:paraId="0000063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Ежеквартальный отчёт о реализации национальных проектов, Указов, поручений Президента РФ, инициативах Губернатора Кузбасса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Ефанова В.В.</w:t>
            </w:r>
          </w:p>
        </w:tc>
      </w:tr>
    </w:tbl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  Раздел «Аналитическая деятельность по определению состояния муниципальной системы образования»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План изучения состояния преподаваемых учебных предметов, курсов и курсов внеурочной деятельности                                  </w:t>
        <w:tab/>
      </w:r>
    </w:p>
    <w:tbl>
      <w:tblPr>
        <w:tblStyle w:val="Table36"/>
        <w:tblW w:w="937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825"/>
        <w:gridCol w:w="4253"/>
        <w:gridCol w:w="2297"/>
        <w:tblGridChange w:id="0">
          <w:tblGrid>
            <w:gridCol w:w="2825"/>
            <w:gridCol w:w="4253"/>
            <w:gridCol w:w="229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(СОШ № 32)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 (СОШ № 8)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программно-методического, кадрового обеспечения образовательного процесса, методики преподавания учебных предметов, использования цифровых образовательных ресурсов в образовательном процессе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Иваненко Н.Н.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состояния преподавания информатики по обновленным ФГОС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Темнорусова О.Н.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(ООШ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состояния преподавания технологии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(ООШ №4)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(СОШ №28)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(лицей №22)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состояния преподавания истории и обществознания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Чиж И.А.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(ООШ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 (ООШ№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состояния преподавания музыки и изобразительного искусства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 (СОШ № 4)</w:t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(СОШ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 (СОШ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состояния преподавания в начальных классах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Сильнягина И.В.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 течение года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реализации Рабочей программы воспитания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Изучение реализации проекта – цикла внеурочных занятий «Разговоры о важном»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Жданова С.М.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 (СОШ № 11)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ООШ №4) 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(ООШ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 (ООШ № 7)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 (ООШ № 21)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 (ООШ № 23)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 (ООШ № 28)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 (ООШ № 21)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состояния преподавания физики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(ОО № 4,5,7, 21,23,28)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 (ОО № 8, 9,10,11,12,14,15,16,19)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(ОО № 1,22, 24,30,32,36,37,76)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деятельности  ОО по реализации Целевой модели наставничества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(ООШ №7)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(ООШ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 (СОШ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состояния преподавания математики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 (ООШ №4)</w:t>
            </w:r>
          </w:p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 (ООШ №28)</w:t>
            </w:r>
          </w:p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 (СОШ № 5)</w:t>
            </w:r>
          </w:p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 (СОШ № 32)</w:t>
            </w:r>
          </w:p>
          <w:p w:rsidR="00000000" w:rsidDel="00000000" w:rsidP="00000000" w:rsidRDefault="00000000" w:rsidRPr="00000000" w14:paraId="0000067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 (ООШ № 23)</w:t>
            </w:r>
          </w:p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 (СОШ №37)</w:t>
            </w:r>
          </w:p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 (ООШ №7)</w:t>
            </w:r>
          </w:p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 (ООШ №21)</w:t>
            </w:r>
          </w:p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 (СОШ №1)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Изучение состояния библиотечного дела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Кириенко Н.Б.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Сентябрь (ООШ №4)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Октябрь (ООШ №28)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Ноябрь (СОШ № 11)</w:t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 (СОШ № 32)</w:t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Январь (ООШ № 23)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 (СОШ №37)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Март (ООШ №7)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 (ООШ №21)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 (СОШ №8)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Изучение деятельности ОО по внедрению профориентационного минимума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Кириенко Н.Б.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4.2. План изучения состояния образовательного процесса в ДОО 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9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40"/>
        <w:gridCol w:w="4438"/>
        <w:gridCol w:w="2312"/>
        <w:tblGridChange w:id="0">
          <w:tblGrid>
            <w:gridCol w:w="2640"/>
            <w:gridCol w:w="4438"/>
            <w:gridCol w:w="2312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Февраль-март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Изучение организации образовательной деятельности в ДОО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4.3. План изучения программно-методических материалов ОО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38"/>
        <w:tblW w:w="939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40"/>
        <w:gridCol w:w="4438"/>
        <w:gridCol w:w="2312"/>
        <w:tblGridChange w:id="0">
          <w:tblGrid>
            <w:gridCol w:w="2640"/>
            <w:gridCol w:w="4438"/>
            <w:gridCol w:w="231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Октябрь- март</w:t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практической деятельности специалистов психолого-педагогического сопровождения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</w:tbl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Раздел «Консультационное сопровождение образовательной деятельности в ОО»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График консультаций (с примерной тематикой)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46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00"/>
        <w:gridCol w:w="4820"/>
        <w:gridCol w:w="2245"/>
        <w:tblGridChange w:id="0">
          <w:tblGrid>
            <w:gridCol w:w="2400"/>
            <w:gridCol w:w="4820"/>
            <w:gridCol w:w="224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учителей математики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Пятница, 2 неделя каждого месяца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Нормативно-правовые вопросы составления рабочих программ учебных предметов, курсов по выбору по математике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по обновлённым ФГОС.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Вопросы по подготовке учащихся ко Всероссийской   олимпиаде школьников по математике.</w:t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3.Спецификация и кодификатор КИМов ГИА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4.Вопросы по методике решения контекстных задач ОГЭ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5.Вопросы по методике решения задач по функциональной грамотности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Е.Г.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учителей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Понедельник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1 неделя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каждого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(по согласованию)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составлению рабочих программ учебных предметов, курсов, рабочих программ курсов внеурочной деятельности по информатике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учителей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Понедельник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1 неделя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каждого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(по согласованию)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составлению рабочих программ учебных предметов, курсов, рабочих программ курсов внеурочной деятельности по технологии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учителей физики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Четверг, 2 неделя каждого месяца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составлению рабочих программ учебных предметов, курсов, рабочих программ курсов внеурочной деятельности по физике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педагогических работников, осваивающих дистанционные образовательные технологии и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пятница, 3 неделя каждого месяца (по согласованию)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Оказание методической помощи педагогам по вопросам ИКТ, использования дистанционных образовательных технологий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Темнорусова О.Н.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педагогических работников, курирующих курсы внеурочной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Пятница, 4 неделя каждого месяца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составлению рабочих программ курсов внеурочной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заместителей директоров по 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Пятница, 4 неделя каждого месяца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абочей программы воспитания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Пятница, 4 неделя каждого месяца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Внедрение целевой модели наставничества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учителей истории, обществознания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Вторник, 3 неделя каждого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составлению рабочих программ учебных предметов, курсов, рабочих программ курсов внеурочной деятельности по истории, обществознанию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Чиж И.А.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учителей музыки, изобразительного искусства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Среда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неделя каждого месяца</w:t>
            </w:r>
          </w:p>
          <w:p w:rsidR="00000000" w:rsidDel="00000000" w:rsidP="00000000" w:rsidRDefault="00000000" w:rsidRPr="00000000" w14:paraId="000006E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(по согласованию)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Оказание методической помощи  при организации учебного процесса учителей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 музыке, изобразительному искусству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Панченко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педагогических работников, реализующих адаптированные основные 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среда, 3 неделя каждого месяца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АООП для обучающихся с ОВЗ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графику областных мероприятий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докладов для областных мероприятий по вопросам инклюзивной практики и коррекционно-развивающей работы с детьми с ОВЗ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Всероссийская акция “Тотальный тест “Доступная среда” приуроченный к дню инвалида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Мониторинг представления инвалидам и детям-инвалидам</w:t>
            </w:r>
          </w:p>
          <w:p w:rsidR="00000000" w:rsidDel="00000000" w:rsidP="00000000" w:rsidRDefault="00000000" w:rsidRPr="00000000" w14:paraId="000006FB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реабилитационных услуг по направлению психолого-педагогической</w:t>
            </w:r>
          </w:p>
          <w:p w:rsidR="00000000" w:rsidDel="00000000" w:rsidP="00000000" w:rsidRDefault="00000000" w:rsidRPr="00000000" w14:paraId="000006FC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реабилитации</w:t>
            </w:r>
          </w:p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декабрь, 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Мониторинг выполнения рекомендаций ПМПК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педагогов, ответственных за бережливое производство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среда, 4 неделя каждого месяца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проектного управления в электронной школе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Иваненко Н.Н.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педагогов-психологов и социальных педагогов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среда, 2  неделя каждого месяца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Разработка коррекционных программ для обучающихся с ОВЗ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</w:tbl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План проведения консультаций по подготовке к конкурсам профессионального мастерства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52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00"/>
        <w:gridCol w:w="4820"/>
        <w:gridCol w:w="2305"/>
        <w:tblGridChange w:id="0">
          <w:tblGrid>
            <w:gridCol w:w="2400"/>
            <w:gridCol w:w="4820"/>
            <w:gridCol w:w="23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конкурсу профессионального мастерства “Педагог-психолог России”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оформлению и содержанию конкурсных работ по здоровьесберегающей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 - 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материалов для участия в областном  конкурсе “Кузбасс- малая Родина”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 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конкурсу профессионального мастерства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Воспитатель года России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Подготовка к конкурсу «За нравственный подвиг учителя»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областному конкурсу «Лучший педагог - наставник»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областному  конкурсу «Новая волна»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фестивалю детского творчества “Золотой колокольчик”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материалов регионального этапа конкурса “Педагог-дефектолог 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материалов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регионального этапа конкурса «Лучшая</w:t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инклюзивная школа России»</w:t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</w:tbl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Раздел Экспертное сопровождение образовательной деятельности в ОО»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План проведения экспертизы учебных планов, планов внеурочной деятельности 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48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4962"/>
        <w:gridCol w:w="2268"/>
        <w:tblGridChange w:id="0">
          <w:tblGrid>
            <w:gridCol w:w="2258"/>
            <w:gridCol w:w="4962"/>
            <w:gridCol w:w="226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Экспертиза учебных планов и планов внеурочной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Меньщикова С.В., гл. специалисты</w:t>
            </w:r>
          </w:p>
        </w:tc>
      </w:tr>
    </w:tbl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План проведения экспертизы конкурсных материалов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63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8"/>
        <w:gridCol w:w="4962"/>
        <w:gridCol w:w="2410"/>
        <w:tblGridChange w:id="0">
          <w:tblGrid>
            <w:gridCol w:w="2258"/>
            <w:gridCol w:w="4962"/>
            <w:gridCol w:w="2410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 конкурсных материалов “Учитель года России”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 конкурсных материалов “Инновации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образовании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 конкурсных материалов на “Присуждение премий лучшим учителям за профессиональные достижения на территории Кемеровской области”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 конкурсных материалов “Кузбасс-малая Родина”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Жданова С.М.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Воспитатель года России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8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8"/>
                <w:szCs w:val="28"/>
                <w:rtl w:val="0"/>
              </w:rPr>
              <w:t xml:space="preserve">Надеждина Л.И.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«За нравственный подвиг учителя»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«Лучший педагог - наставник»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«Новая волна»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Пескова В.С.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«Лидеры перемен”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“Школа здоровья”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“Школа территория здоровья”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“Педагог-психолог -2022 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“Первые шаги в науку о здоровье”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“Здоровое поколение”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color="000000" w:space="7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Экспертиза конкурсных материалов к региональному этапу конкурса “Педагог-дефектолог-2023”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</w:tc>
      </w:tr>
    </w:tbl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6.3 План работы Территориальной психолого-медико-педагогической комиссии Беловского ГО на 2023 г.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3"/>
        <w:tblW w:w="963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0"/>
        <w:gridCol w:w="420"/>
        <w:gridCol w:w="3645"/>
        <w:gridCol w:w="41"/>
        <w:gridCol w:w="1985"/>
        <w:gridCol w:w="59"/>
        <w:gridCol w:w="366"/>
        <w:gridCol w:w="2694"/>
        <w:tblGridChange w:id="0">
          <w:tblGrid>
            <w:gridCol w:w="420"/>
            <w:gridCol w:w="420"/>
            <w:gridCol w:w="3645"/>
            <w:gridCol w:w="41"/>
            <w:gridCol w:w="1985"/>
            <w:gridCol w:w="59"/>
            <w:gridCol w:w="366"/>
            <w:gridCol w:w="2694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1.Проведение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рекомендаций</w:t>
            </w:r>
          </w:p>
        </w:tc>
      </w:tr>
      <w:tr>
        <w:trPr>
          <w:cantSplit w:val="0"/>
          <w:trHeight w:val="16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Экспертное обследование детей и подростков в помещении, закрепленном за ПМПК, разработка рекомендаций, заполнение протоколов, заключений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течении года, по графику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специалисты ПМПК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Выездные заседания, обследование детей по месту обучения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в течении года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по заявкам 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специалисты ПМПК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5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Взаимодействие с бюро МСЭ:</w:t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3.1.Экспертное освидетельствование детей на ПМПК, формирование заключения по запросу бюро МСЭ (в течение года)</w:t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Заполнение базы данных о детях, прошедших обследование на ПМПК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течении года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специалисты ПМПК</w:t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Взаимодействие ПМПК с КДН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необходимости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Т.А.., психолог ПМПК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Мониторинг выполнения рекомендаций ПМПК</w:t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Изучения условий и организации обучения детей с ОВЗ в ОО в условиях инклюзивного образования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октябрь, декабрь</w:t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Толокнеева Е.Б., руководитель ПМПК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специалисты ПМПК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Организация индивидуальной профилактической работы с детьми, употребляющими ПАВ и совершившими правонарушения и общественно-опасные деяния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Проблемно-ориентирован-ные семинары для педагогов-психологов </w:t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«Профилактика деструктивного поведения”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Февраль, апрель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Т.А, психолог ПМПК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Психологическое консультирование детей и подростков и их родителей, совершивших правонарушения и общественно-опасные деяния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заявкам ОО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Мокрушина Т.А.</w:t>
            </w:r>
          </w:p>
        </w:tc>
      </w:tr>
    </w:tbl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27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pt-online.org/261932" TargetMode="External"/><Relationship Id="rId10" Type="http://schemas.openxmlformats.org/officeDocument/2006/relationships/hyperlink" Target="https://ppt-online.org/261932" TargetMode="External"/><Relationship Id="rId12" Type="http://schemas.openxmlformats.org/officeDocument/2006/relationships/hyperlink" Target="https://ppt-online.org/261932" TargetMode="External"/><Relationship Id="rId9" Type="http://schemas.openxmlformats.org/officeDocument/2006/relationships/hyperlink" Target="https://ppt-online.org/261932" TargetMode="External"/><Relationship Id="rId5" Type="http://schemas.openxmlformats.org/officeDocument/2006/relationships/styles" Target="styles.xml"/><Relationship Id="rId6" Type="http://schemas.openxmlformats.org/officeDocument/2006/relationships/hyperlink" Target="https://ppt-online.org/261932" TargetMode="External"/><Relationship Id="rId7" Type="http://schemas.openxmlformats.org/officeDocument/2006/relationships/hyperlink" Target="https://www.1napc.ru/aboutcoaching/v-obrazovanii.html#:~:text=%D0%A6%D0%B5%D0%BB%D1%8C%20%D0%BA%D0%BE%D1%83%D1%87%D0%B8%D0%BD%D0%B3%D0%B0%20%D0%B2%20%D0%BE%D0%B1%D1%80%D0%B0%D0%B7%D0%BE%D0%B2%D0%B0%D0%BD%D0%B8%D0%B8%20%E2%80%93%20%D0%BF%D0%BE%D0%BC%D0%BE%D0%B3%D0%B0%D1%82%D1%8C,%D0%BA%D0%BE%D1%83%D1%87%D0%B8" TargetMode="External"/><Relationship Id="rId8" Type="http://schemas.openxmlformats.org/officeDocument/2006/relationships/hyperlink" Target="https://www.1napc.ru/aboutcoaching/v-obrazovanii.html#:~:text=%D0%A6%D0%B5%D0%BB%D1%8C%20%D0%BA%D0%BE%D1%83%D1%87%D0%B8%D0%BD%D0%B3%D0%B0%20%D0%B2%20%D0%BE%D0%B1%D1%80%D0%B0%D0%B7%D0%BE%D0%B2%D0%B0%D0%BD%D0%B8%D0%B8%20%E2%80%93%20%D0%BF%D0%BE%D0%BC%D0%BE%D0%B3%D0%B0%D1%82%D1%8C,%D0%BA%D0%BE%D1%83%D1%87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